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Hans"/>
        </w:rPr>
        <w:t>世遗人物示例</w:t>
      </w:r>
    </w:p>
    <w:p>
      <w:pPr>
        <w:ind w:firstLine="320" w:firstLineChars="1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示例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1：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白岩松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655185" cy="6210300"/>
            <wp:effectExtent l="0" t="0" r="18415" b="1270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白岩松，央视主持人、作家。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泉州市文旅局供图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（陈小阳 摄）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泉州，是一座让人无法用语言表达爱意的城市；泉州，是你一生至少要去一次的城市。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泉州是一座生活在文化遗产里的城市。你只要热爱生活，就一定会爱上泉州。烟火气是这座城市最好的香水，而文学一定是在充满烟火气的生活里提炼出来的香精，熏陶着一代又一代的人并且继续下去。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我喜欢泉州，我爱泉州这座城市。我曾多次来到泉州，感受这座城市的烟火气，感受这座城市里文化遗产的魅力，感受这座城市厚重的历史文化。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</w:pPr>
    </w:p>
    <w:p>
      <w:pPr>
        <w:ind w:firstLine="320" w:firstLineChars="100"/>
        <w:jc w:val="both"/>
        <w:rPr>
          <w:rFonts w:hint="default" w:ascii="黑体" w:hAnsi="黑体" w:eastAsia="黑体" w:cs="黑体"/>
          <w:b/>
          <w:bCs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示例</w:t>
      </w:r>
      <w:r>
        <w:rPr>
          <w:rFonts w:hint="default" w:ascii="黑体" w:hAnsi="黑体" w:eastAsia="黑体" w:cs="黑体"/>
          <w:b/>
          <w:bCs/>
          <w:sz w:val="32"/>
          <w:szCs w:val="32"/>
          <w:lang w:eastAsia="zh-Hans"/>
        </w:rPr>
        <w:t>2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黄玲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5781040" cy="489839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近日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中央广播电视总台大型音乐文化节目《经典咏流传·正青春》第五期歌手黄龄与主持人撒贝宁的对话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黄龄再次表达了对泉州的偏爱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泉州最让黄龄触动和感动的地方，是“不管是年轻人还是很小的朋友，都在学习南音。”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泉州人的生活态度让黄龄很是欣赏：“他们在生活上面也不会去一味地盲随潮流。一个音符就能让他们快乐一整个下午。”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看到他们这个状态，黄龄想到了自己最开始喜欢音乐的初心和那份热爱。 “也是因为这样的启迪，激励我在这条音乐的道路上始终保持倾听自己的内心，做自己喜欢的事情。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ind w:firstLine="320" w:firstLineChars="1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</w:p>
    <w:p>
      <w:pPr>
        <w:ind w:firstLine="320" w:firstLineChars="1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</w:p>
    <w:p>
      <w:pPr>
        <w:ind w:firstLine="320" w:firstLineChars="1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</w:p>
    <w:p>
      <w:pPr>
        <w:ind w:firstLine="320" w:firstLineChars="1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</w:p>
    <w:p>
      <w:pPr>
        <w:ind w:firstLine="320" w:firstLineChars="1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</w:p>
    <w:p>
      <w:pPr>
        <w:ind w:firstLine="320" w:firstLineChars="1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</w:p>
    <w:p>
      <w:pPr>
        <w:ind w:firstLine="320" w:firstLineChars="1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</w:p>
    <w:p>
      <w:pPr>
        <w:ind w:firstLine="320" w:firstLineChars="1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</w:p>
    <w:p>
      <w:pPr>
        <w:ind w:firstLine="320" w:firstLineChars="1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</w:p>
    <w:p>
      <w:pPr>
        <w:ind w:firstLine="320" w:firstLineChars="1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</w:p>
    <w:p>
      <w:pPr>
        <w:ind w:firstLine="320" w:firstLineChars="100"/>
        <w:jc w:val="both"/>
        <w:rPr>
          <w:rFonts w:hint="default" w:ascii="仿宋_GB2312" w:hAnsi="仿宋_GB2312" w:eastAsia="仿宋_GB2312" w:cs="仿宋_GB2312"/>
          <w:color w:val="333333"/>
          <w:spacing w:val="0"/>
          <w:kern w:val="0"/>
          <w:sz w:val="32"/>
          <w:szCs w:val="32"/>
          <w:lang w:val="en-US" w:eastAsia="zh-Hans" w:bidi="ar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示例</w:t>
      </w:r>
      <w:r>
        <w:rPr>
          <w:rFonts w:hint="default" w:ascii="黑体" w:hAnsi="黑体" w:eastAsia="黑体" w:cs="黑体"/>
          <w:b/>
          <w:bCs/>
          <w:sz w:val="32"/>
          <w:szCs w:val="32"/>
          <w:lang w:eastAsia="zh-Hans"/>
        </w:rPr>
        <w:t>3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黄丽泳</w:t>
      </w:r>
    </w:p>
    <w:p>
      <w:pPr>
        <w:bidi w:val="0"/>
        <w:jc w:val="both"/>
        <w:rPr>
          <w:rFonts w:hint="eastAsia" w:ascii="仿宋_GB2312" w:hAnsi="仿宋_GB2312" w:eastAsia="仿宋_GB2312" w:cs="仿宋_GB2312"/>
          <w:color w:val="333333"/>
          <w:spacing w:val="0"/>
          <w:kern w:val="0"/>
          <w:sz w:val="32"/>
          <w:szCs w:val="32"/>
          <w:lang w:eastAsia="zh-Hans" w:bidi="ar"/>
        </w:rPr>
      </w:pPr>
      <w:r>
        <w:rPr>
          <w:rFonts w:hint="eastAsia" w:ascii="仿宋_GB2312" w:hAnsi="仿宋_GB2312" w:eastAsia="仿宋_GB2312" w:cs="仿宋_GB2312"/>
          <w:color w:val="333333"/>
          <w:spacing w:val="0"/>
          <w:kern w:val="0"/>
          <w:sz w:val="32"/>
          <w:szCs w:val="32"/>
          <w:lang w:eastAsia="zh-Hans" w:bidi="ar"/>
        </w:rPr>
        <w:drawing>
          <wp:inline distT="0" distB="0" distL="114300" distR="114300">
            <wp:extent cx="5008880" cy="7315200"/>
            <wp:effectExtent l="0" t="0" r="20320" b="0"/>
            <wp:docPr id="9" name="图片 9" descr="世遗人物——杂志封面刊登的赵丽颖（前）与黄丽泳的合影（泉州市文旅局 供图）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世遗人物——杂志封面刊登的赵丽颖（前）与黄丽泳的合影（泉州市文旅局 供图）的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黄丽泳</w:t>
      </w:r>
      <w:r>
        <w:rPr>
          <w:rFonts w:hint="default" w:ascii="仿宋_GB2312" w:hAnsi="仿宋_GB2312" w:eastAsia="仿宋_GB2312" w:cs="仿宋_GB2312"/>
          <w:sz w:val="32"/>
          <w:szCs w:val="32"/>
          <w:lang w:eastAsia="zh-Hans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蟳埔女民俗文化传播使者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她从事蟳埔女文化传播十几年了，曾为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赵丽颖、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周韵、中国超模贺聪等不少明星做过簪花围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。</w:t>
      </w:r>
    </w:p>
    <w:p>
      <w:pPr>
        <w:ind w:firstLine="320" w:firstLineChars="1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</w:p>
    <w:p>
      <w:pPr>
        <w:ind w:firstLine="320" w:firstLineChars="1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示例</w:t>
      </w:r>
      <w:r>
        <w:rPr>
          <w:rFonts w:hint="default" w:ascii="黑体" w:hAnsi="黑体" w:eastAsia="黑体" w:cs="黑体"/>
          <w:b/>
          <w:bCs/>
          <w:sz w:val="32"/>
          <w:szCs w:val="32"/>
          <w:lang w:val="en-US" w:eastAsia="zh-Hans"/>
        </w:rPr>
        <w:t>4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点水南乐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drawing>
          <wp:inline distT="0" distB="0" distL="114300" distR="114300">
            <wp:extent cx="4490720" cy="6678930"/>
            <wp:effectExtent l="0" t="0" r="5080" b="1270"/>
            <wp:docPr id="10" name="图片 10" descr="世遗人物——点水南乐，南音传播者、当代南音实验 先行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世遗人物——点水南乐，南音传播者、当代南音实验 先行者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66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" w:lineRule="atLeast"/>
        <w:ind w:left="0" w:right="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点水南乐，南音传播者、当代南音实验先行者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" w:lineRule="atLeast"/>
        <w:ind w:left="0" w:right="0" w:firstLine="640" w:firstLineChars="20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点水南乐来自福建·泉州。南音是中国音乐史上的“活化石”，发源于福建泉州，用古闽南语演唱，是历史悠久的汉族音乐。而通过多年学习与研究，点水南乐本着守正创新的基本原则，对南音注入了年轻的血液。你相信吗？南音也可以摇滚、雷鬼、放克等等。就像在live house体验南音一样。文化自信让我们保持了传统南音的纯正，同时结合现代音乐的编曲制作，令作品耳目一新。开辟了南音更容易被年轻人接受、喜爱的新道路。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" w:lineRule="atLeast"/>
        <w:ind w:left="0" w:right="0" w:firstLine="640" w:firstLineChars="20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点水南乐的点水即蜻蜓点水，而蜻蜓点水，泛起涟漪。点水南乐以南音为点，以世界为面。试图用“点水”的方式演绎南音，借着涟漪，让南音走向更多层面的人能够接受，且更广泛的世界。</w:t>
      </w: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Hans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" w:lineRule="atLeast"/>
        <w:ind w:left="0" w:right="0"/>
        <w:jc w:val="both"/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Hans" w:bidi="ar-SA"/>
        </w:rPr>
        <w:t>资料来源</w:t>
      </w:r>
      <w:r>
        <w:rPr>
          <w:rFonts w:hint="default" w:ascii="仿宋_GB2312" w:hAnsi="仿宋_GB2312" w:eastAsia="仿宋_GB2312" w:cs="仿宋_GB2312"/>
          <w:b/>
          <w:bCs/>
          <w:kern w:val="2"/>
          <w:sz w:val="32"/>
          <w:szCs w:val="32"/>
          <w:lang w:eastAsia="zh-Hans" w:bidi="ar-SA"/>
        </w:rPr>
        <w:t>：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eastAsia="zh-Hans" w:bidi="ar-SA"/>
        </w:rPr>
        <w:t>“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Hans" w:bidi="ar-SA"/>
        </w:rPr>
        <w:t>海丝泉州文旅之声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eastAsia="zh-Hans" w:bidi="ar-SA"/>
        </w:rPr>
        <w:t>”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Hans" w:bidi="ar-SA"/>
        </w:rPr>
        <w:t>公众号</w:t>
      </w:r>
      <w:bookmarkStart w:id="0" w:name="_GoBack"/>
      <w:bookmarkEnd w:id="0"/>
    </w:p>
    <w:p>
      <w:pPr>
        <w:bidi w:val="0"/>
        <w:spacing w:line="360" w:lineRule="auto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2F5F114"/>
    <w:rsid w:val="2BC6914C"/>
    <w:rsid w:val="3BEB59BF"/>
    <w:rsid w:val="3F26F96B"/>
    <w:rsid w:val="3FDF7979"/>
    <w:rsid w:val="4EFFC64A"/>
    <w:rsid w:val="56FF7938"/>
    <w:rsid w:val="58FEE544"/>
    <w:rsid w:val="5B38B224"/>
    <w:rsid w:val="5CABE02A"/>
    <w:rsid w:val="5EFF3E6C"/>
    <w:rsid w:val="5FFBED8B"/>
    <w:rsid w:val="5FFDB843"/>
    <w:rsid w:val="677B22D9"/>
    <w:rsid w:val="6BF60412"/>
    <w:rsid w:val="72FA951B"/>
    <w:rsid w:val="756FBA7F"/>
    <w:rsid w:val="76EEFD57"/>
    <w:rsid w:val="77DE381D"/>
    <w:rsid w:val="79D7F070"/>
    <w:rsid w:val="79FFB77F"/>
    <w:rsid w:val="7ADE3349"/>
    <w:rsid w:val="7B83505A"/>
    <w:rsid w:val="7BEFF060"/>
    <w:rsid w:val="7CC7D37F"/>
    <w:rsid w:val="7D6B922B"/>
    <w:rsid w:val="7F354DAE"/>
    <w:rsid w:val="7FBEB4A0"/>
    <w:rsid w:val="7FBFDE5C"/>
    <w:rsid w:val="7FCEF480"/>
    <w:rsid w:val="7FD8F0C5"/>
    <w:rsid w:val="7FFF1DE7"/>
    <w:rsid w:val="995A1FF7"/>
    <w:rsid w:val="AF5B7A2B"/>
    <w:rsid w:val="B8FAE3A6"/>
    <w:rsid w:val="B9DB406D"/>
    <w:rsid w:val="BAFBAA0E"/>
    <w:rsid w:val="BFB62BB6"/>
    <w:rsid w:val="CE6D8076"/>
    <w:rsid w:val="CFBB03F5"/>
    <w:rsid w:val="CFEBBC79"/>
    <w:rsid w:val="D2F5F114"/>
    <w:rsid w:val="D77F00DC"/>
    <w:rsid w:val="DBBDE252"/>
    <w:rsid w:val="DCB6E035"/>
    <w:rsid w:val="DDA3BEAF"/>
    <w:rsid w:val="DFFF256E"/>
    <w:rsid w:val="EBDF606C"/>
    <w:rsid w:val="EBEDD440"/>
    <w:rsid w:val="EDFE8C33"/>
    <w:rsid w:val="EDFFA85A"/>
    <w:rsid w:val="F3F7445F"/>
    <w:rsid w:val="F5BF5F25"/>
    <w:rsid w:val="F7917FF9"/>
    <w:rsid w:val="FB7B771B"/>
    <w:rsid w:val="FBDF6797"/>
    <w:rsid w:val="FBFFDF33"/>
    <w:rsid w:val="FD7ED13C"/>
    <w:rsid w:val="FDE40355"/>
    <w:rsid w:val="FEF2DDAC"/>
    <w:rsid w:val="FF797EB8"/>
    <w:rsid w:val="FFF5616A"/>
    <w:rsid w:val="FFF8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2023-08-12T07:03:00Z</dcterms:created>
  <dc:creator>杨柏昕</dc:creator>
  <cp:lastModifiedBy>๑Odile๑</cp:lastModifiedBy>
  <dcterms:modified xsi:type="dcterms:W3CDTF">2023-08-09T16:29:49Z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8CC5AB043C62A7316D53D264C9FA26A6_43</vt:lpwstr>
  </property>
</Properties>
</file>